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B828B" w14:textId="77777777" w:rsidR="00C57457" w:rsidRDefault="00C57457" w:rsidP="00C57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XXVI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 Межрегиональный экономический фестиваль школьников</w:t>
      </w:r>
    </w:p>
    <w:p w14:paraId="362BE5F0" w14:textId="77777777" w:rsidR="00C57457" w:rsidRDefault="00C57457" w:rsidP="00C57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Сибириада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Шаг в мечту»</w:t>
      </w:r>
    </w:p>
    <w:p w14:paraId="4D21010D" w14:textId="77777777" w:rsidR="00C57457" w:rsidRPr="00A8299A" w:rsidRDefault="00C57457" w:rsidP="00C57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Олимпиада по экономике для учащихся 10х классов </w:t>
      </w:r>
      <w:r w:rsidRPr="00A8299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Pr="00A8299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Pr="00A8299A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063239E6" w14:textId="77777777" w:rsidR="00C57457" w:rsidRDefault="00C57457" w:rsidP="00C57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ЗАКЛЮЧИТЕЛЬНЫЙ ЭТАП</w:t>
      </w:r>
    </w:p>
    <w:p w14:paraId="4FE3EECA" w14:textId="77777777" w:rsidR="00C57457" w:rsidRDefault="00C57457" w:rsidP="00C57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работы </w:t>
      </w:r>
      <w:r w:rsidRPr="005307B5">
        <w:rPr>
          <w:rFonts w:ascii="Times New Roman" w:eastAsia="Times New Roman" w:hAnsi="Times New Roman" w:cs="Times New Roman"/>
          <w:sz w:val="24"/>
          <w:szCs w:val="24"/>
        </w:rPr>
        <w:t>– 240 минут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4CAB19" w14:textId="77777777" w:rsidR="00C57457" w:rsidRDefault="00C57457" w:rsidP="00C57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за тур – 100</w:t>
      </w:r>
    </w:p>
    <w:p w14:paraId="764CD79D" w14:textId="77777777" w:rsidR="00C57457" w:rsidRDefault="00C57457" w:rsidP="00C57457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Каждая задача оценивается из 20 баллов</w:t>
      </w:r>
    </w:p>
    <w:p w14:paraId="7CF893D9" w14:textId="77777777" w:rsidR="00D76DA9" w:rsidRDefault="00D76DA9" w:rsidP="00D76DA9">
      <w:pPr>
        <w:pStyle w:val="NormalWeb"/>
        <w:spacing w:before="0" w:beforeAutospacing="0" w:after="0" w:afterAutospacing="0" w:line="276" w:lineRule="auto"/>
      </w:pPr>
      <w:r>
        <w:rPr>
          <w:b/>
          <w:bCs/>
          <w:color w:val="000000"/>
        </w:rPr>
        <w:t xml:space="preserve">Задача 1. Диета </w:t>
      </w:r>
      <w:proofErr w:type="spellStart"/>
      <w:r>
        <w:rPr>
          <w:b/>
          <w:bCs/>
          <w:color w:val="000000"/>
        </w:rPr>
        <w:t>Бонифация</w:t>
      </w:r>
      <w:proofErr w:type="spellEnd"/>
    </w:p>
    <w:p w14:paraId="674CE8BC" w14:textId="77777777" w:rsidR="00D76DA9" w:rsidRDefault="00D76DA9" w:rsidP="00D76DA9">
      <w:pPr>
        <w:pStyle w:val="NormalWeb"/>
        <w:spacing w:before="0" w:beforeAutospacing="0" w:after="0" w:afterAutospacing="0" w:line="276" w:lineRule="auto"/>
        <w:ind w:firstLine="426"/>
        <w:jc w:val="both"/>
      </w:pPr>
      <w:r>
        <w:rPr>
          <w:color w:val="000000"/>
        </w:rPr>
        <w:t xml:space="preserve">Пока лев </w:t>
      </w:r>
      <w:proofErr w:type="spellStart"/>
      <w:r>
        <w:rPr>
          <w:color w:val="000000"/>
        </w:rPr>
        <w:t>Бонифаций</w:t>
      </w:r>
      <w:proofErr w:type="spellEnd"/>
      <w:r>
        <w:rPr>
          <w:color w:val="000000"/>
        </w:rPr>
        <w:t xml:space="preserve"> на каникулах отдыхал в Африке у бабушки, директор цирка решил его порадовать и составить для него оптимальный рацион питания из отборного мяса и морской рыбы.</w:t>
      </w:r>
    </w:p>
    <w:p w14:paraId="0C896CB6" w14:textId="77777777" w:rsidR="00D76DA9" w:rsidRDefault="00D76DA9" w:rsidP="00D76DA9">
      <w:pPr>
        <w:pStyle w:val="NormalWeb"/>
        <w:spacing w:before="0" w:beforeAutospacing="0" w:after="0" w:afterAutospacing="0" w:line="276" w:lineRule="auto"/>
        <w:ind w:firstLine="426"/>
        <w:jc w:val="both"/>
      </w:pPr>
      <w:r>
        <w:rPr>
          <w:color w:val="000000"/>
        </w:rPr>
        <w:t xml:space="preserve">Каждый килограмм отборного мяса содержит 5 </w:t>
      </w:r>
      <w:proofErr w:type="gramStart"/>
      <w:r>
        <w:rPr>
          <w:color w:val="000000"/>
        </w:rPr>
        <w:t>грамм</w:t>
      </w:r>
      <w:proofErr w:type="gramEnd"/>
      <w:r>
        <w:rPr>
          <w:color w:val="000000"/>
        </w:rPr>
        <w:t xml:space="preserve"> макроэлементов (например, калий, магний, кальций, фосфор), 1 грамм микроэлементов (например, йод, цинк), 5 грамм витаминов и 4 грамма других полезных минеральных веществ. Килограмм морской рыбы также богат питательными веществами и содержит 3 грамма макроэлементов, 5 </w:t>
      </w:r>
      <w:proofErr w:type="gramStart"/>
      <w:r>
        <w:rPr>
          <w:color w:val="000000"/>
        </w:rPr>
        <w:t>грамм</w:t>
      </w:r>
      <w:proofErr w:type="gramEnd"/>
      <w:r>
        <w:rPr>
          <w:color w:val="000000"/>
        </w:rPr>
        <w:t xml:space="preserve"> микроэлементов, 9 грамм витаминов и 1 грамм минеральных веществ.</w:t>
      </w:r>
    </w:p>
    <w:p w14:paraId="0F1C31A0" w14:textId="77777777" w:rsidR="00D76DA9" w:rsidRDefault="00D76DA9" w:rsidP="00D76DA9">
      <w:pPr>
        <w:pStyle w:val="NormalWeb"/>
        <w:spacing w:before="0" w:beforeAutospacing="0" w:after="0" w:afterAutospacing="0" w:line="276" w:lineRule="auto"/>
        <w:ind w:firstLine="426"/>
        <w:jc w:val="both"/>
      </w:pPr>
      <w:r>
        <w:rPr>
          <w:color w:val="000000"/>
        </w:rPr>
        <w:t xml:space="preserve">Ветеринар цирка подсказал директору, что </w:t>
      </w:r>
      <w:proofErr w:type="spellStart"/>
      <w:r>
        <w:rPr>
          <w:color w:val="000000"/>
        </w:rPr>
        <w:t>Бонифаций</w:t>
      </w:r>
      <w:proofErr w:type="spellEnd"/>
      <w:r>
        <w:rPr>
          <w:color w:val="000000"/>
        </w:rPr>
        <w:t xml:space="preserve"> и дальше будет продолжать радовать детей, если его ежедневный рацион будет содержать не менее 51 грамма макроэлементов, не менее 25 граммов микроэлементов, не менее 93 грамма витаминов и не менее 24 грамма минеральных веществ.</w:t>
      </w:r>
    </w:p>
    <w:p w14:paraId="49146CD2" w14:textId="1D63626F" w:rsidR="00D76DA9" w:rsidRPr="0013313C" w:rsidRDefault="00D76DA9" w:rsidP="0013313C">
      <w:pPr>
        <w:pStyle w:val="NormalWeb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>
        <w:rPr>
          <w:color w:val="000000"/>
        </w:rPr>
        <w:t>Килограмм мяса стоит на рынке 70 динаров, а морская рыба – целых 100 динаров за килограмм.</w:t>
      </w:r>
      <w:r w:rsidR="0013313C">
        <w:rPr>
          <w:color w:val="000000"/>
        </w:rPr>
        <w:t xml:space="preserve"> Директор цирка хочет составить рацион </w:t>
      </w:r>
      <w:proofErr w:type="spellStart"/>
      <w:r w:rsidR="0013313C">
        <w:rPr>
          <w:color w:val="000000"/>
        </w:rPr>
        <w:t>Бонифация</w:t>
      </w:r>
      <w:proofErr w:type="spellEnd"/>
      <w:r w:rsidR="0013313C">
        <w:rPr>
          <w:color w:val="000000"/>
        </w:rPr>
        <w:t xml:space="preserve"> так, чтобы он продолжал радовать детей.  С помощью какой минимальной суммы денег можно этого добиться? С</w:t>
      </w:r>
      <w:r>
        <w:rPr>
          <w:color w:val="000000"/>
        </w:rPr>
        <w:t>колько мяса и рыбы будет при этом приобретено?</w:t>
      </w:r>
    </w:p>
    <w:p w14:paraId="2F9FA13C" w14:textId="77777777" w:rsidR="004F3ED0" w:rsidRDefault="004F3ED0" w:rsidP="004F3ED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F958AF" w14:textId="77777777" w:rsidR="004F3ED0" w:rsidRPr="005307B5" w:rsidRDefault="004F3ED0" w:rsidP="004F3ED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7B5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2. Прогулки на теплоходе</w:t>
      </w:r>
    </w:p>
    <w:p w14:paraId="0DCBFBE8" w14:textId="77777777" w:rsidR="004F3ED0" w:rsidRDefault="004F3ED0" w:rsidP="004F3ED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Менеджер санатория «Сибирские зори» предложил на выходных организовать для отдыхающих прогулки-экскурсии на теплоходе по Оби и Обскому морю – в субботу прогулку «Мистическая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Бердь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а в воскресенье прогулку «Шесть мостов Новосибирска». Он уже зафрахтовал для этого теплоход на 500 посадочных мест. </w:t>
      </w:r>
    </w:p>
    <w:p w14:paraId="658BADF3" w14:textId="0885D391" w:rsidR="004F3ED0" w:rsidRDefault="004F3ED0" w:rsidP="004F3ED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спроса отдыхающих на эти экскурсии показало, что спрос желающих прокатиться только в субботу описывается функцией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Qc</w:t>
      </w:r>
      <w:proofErr w:type="spellEnd"/>
      <w:r w:rsidR="00842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 w:rsidR="00842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300</w:t>
      </w:r>
      <w:r w:rsidR="00842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42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3Pc, а спрос желающих прокатиться только в воскресенье функцией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Qв</w:t>
      </w:r>
      <w:proofErr w:type="spellEnd"/>
      <w:r w:rsidR="00842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 w:rsidR="00842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 w:rsidR="00842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42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8Pв, где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это количество билетов на прогулки в субботу и воскресенье соответственно (в штуках),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это цены соответствующих билетов (в рублях).</w:t>
      </w:r>
    </w:p>
    <w:p w14:paraId="3A9D25BC" w14:textId="0B6AA653" w:rsidR="004F3ED0" w:rsidRDefault="004F3ED0" w:rsidP="004F3ED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Чтобы не запутаться</w:t>
      </w:r>
      <w:r w:rsidR="004913C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менеджер предложил билеты на субботнюю прогулку сделать синими, а на воскресную – красными. Определите, какие цены на каждый тип билетов должен установить менеджер, чтобы получить максимальную выручку от их продажи. Сколько при этом будет продано билетов и каких?</w:t>
      </w:r>
    </w:p>
    <w:p w14:paraId="39BD6AB3" w14:textId="32EB6830" w:rsidR="004F3ED0" w:rsidRDefault="004F3ED0" w:rsidP="004F3ED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Неожиданно оказалось, что из-за отмены двухдневной автобусной экскурсии в Белокуриху появилась третья категория желающих попасть на прогулки по Оби и Обскому морю. Однако эти отдыхающие единогласно высказали пожелание: либо им продают билеты сразу на две экскурсии, либо они предпочтут другой вид отдыха. Спрос этой категории отдыхающих описывается функцией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=1600</w:t>
      </w:r>
      <w:r w:rsidR="00B4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4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5Pо, где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это количество билетов, дающих право сразу на две экскурсии (в штуках),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это цена такого билета (в рублях). </w:t>
      </w:r>
    </w:p>
    <w:p w14:paraId="32B320DB" w14:textId="77777777" w:rsidR="004F3ED0" w:rsidRDefault="004F3ED0" w:rsidP="004F3ED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Учитывая появление новой категории желающих, менеджер думает пересмотреть ценовую политику и ввести еще один тип билетов – зеленые, которые дадут право отправиться сразу на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обе экскурсии – и в субботу, и в воскресенье. (Все билеты именные, поэтому перепродажа их невозможна). </w:t>
      </w:r>
    </w:p>
    <w:p w14:paraId="1D004482" w14:textId="77777777" w:rsidR="004F3ED0" w:rsidRDefault="004F3ED0" w:rsidP="00D76D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Определите, имеет ли смысл вводить новый тип билетов и если «да», то какие цены на каждый тип билетов теперь должен установить менеджер, чтобы получить максимальную выручку от их продажи. Сколько при этом будет продано билетов и каких?</w:t>
      </w:r>
    </w:p>
    <w:p w14:paraId="2E50E5A0" w14:textId="77777777" w:rsidR="00D76DA9" w:rsidRPr="00D76DA9" w:rsidRDefault="00D76DA9" w:rsidP="00D76D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860004" w14:textId="77777777" w:rsidR="002C6C26" w:rsidRDefault="002C6C26" w:rsidP="00D76D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Задача 3</w:t>
      </w:r>
      <w:r w:rsidR="00D76DA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Целебная настойка </w:t>
      </w:r>
    </w:p>
    <w:p w14:paraId="5FBB91F0" w14:textId="77777777" w:rsidR="002C6C26" w:rsidRDefault="002C6C26" w:rsidP="00D76D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маленьком Царстве-Государстве главной статьей экспорта является настойка из целебного корня долголетия. Спрос и предложение настойки в Царстве-Государстве описываются функциями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D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=100-4P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и 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S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=2P-10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Q – </w:t>
      </w:r>
      <w:r>
        <w:rPr>
          <w:rFonts w:ascii="Times New Roman" w:eastAsia="Times New Roman" w:hAnsi="Times New Roman" w:cs="Times New Roman"/>
          <w:sz w:val="24"/>
          <w:szCs w:val="24"/>
        </w:rPr>
        <w:t>количество настойки, тыс. бутылок,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 – </w:t>
      </w:r>
      <w:r>
        <w:rPr>
          <w:rFonts w:ascii="Times New Roman" w:eastAsia="Times New Roman" w:hAnsi="Times New Roman" w:cs="Times New Roman"/>
          <w:sz w:val="24"/>
          <w:szCs w:val="24"/>
        </w:rPr>
        <w:t>цена за бутылку, червонцев). Цена целебной настойки на мировом рынке настолько высока, что весь объем его производства в Царстве-Государстве – 50 тыс. бутылок – экспортируется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мировой рынок является совершенно конкурентным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39DA8106" w14:textId="77777777" w:rsidR="002C6C26" w:rsidRDefault="002C6C26" w:rsidP="00D76D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 жители Царства-Государства тоже могли покупать настойку из целебного корня, Министерство торговли ввело экспортную квоту (лицензию на вывоз настойки за пределы Царства ее производители получают бесплатно), в результате чего, отечественная настойка начала поступать на внутренний рынок, а экспорт, хоть и сократился, но все равно в 2,5 раза превышает внутреннее потребление. В то же время сокращение экспорта привело к изменению курса червонца на 40% (цены червонца, выраженной в иностранной валюте).</w:t>
      </w:r>
    </w:p>
    <w:p w14:paraId="0E949F0C" w14:textId="77777777" w:rsidR="009F17DD" w:rsidRDefault="002C6C26" w:rsidP="00D76DA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Определите объем продаж настойки внутри страны и изменение общей выручки ее производителей в результате ограничения экспорта.</w:t>
      </w:r>
    </w:p>
    <w:p w14:paraId="76A636FE" w14:textId="77777777" w:rsidR="00D76DA9" w:rsidRDefault="00D76DA9" w:rsidP="00D76DA9">
      <w:pPr>
        <w:spacing w:after="0"/>
        <w:ind w:firstLine="426"/>
      </w:pPr>
    </w:p>
    <w:p w14:paraId="6198B1D9" w14:textId="77777777" w:rsidR="002C6C26" w:rsidRDefault="002C6C26" w:rsidP="00D76D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Задача 4</w:t>
      </w:r>
      <w:r w:rsidR="00D76DA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Коалиция в кафе</w:t>
      </w:r>
    </w:p>
    <w:p w14:paraId="39EBAA2C" w14:textId="77777777" w:rsidR="002C6C26" w:rsidRDefault="002C6C26" w:rsidP="00D76D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конфликтных ситуаций является важной частью управления любой компанией, тем более – для компании лучших друзей! </w:t>
      </w:r>
    </w:p>
    <w:p w14:paraId="20EC39BF" w14:textId="77777777" w:rsidR="002C6C26" w:rsidRDefault="002C6C26" w:rsidP="00D76D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Три лучших друга Дэвид, Андрей и Рома решили сходить в кафе после очередного сложного экзамена. Так как они лучшие друзья, то они связаны серьезным обязательством </w:t>
      </w:r>
      <w:r w:rsidR="00CA59DF">
        <w:rPr>
          <w:rFonts w:ascii="Times New Roman" w:eastAsia="Times New Roman" w:hAnsi="Times New Roman" w:cs="Times New Roman"/>
          <w:sz w:val="24"/>
          <w:szCs w:val="24"/>
        </w:rPr>
        <w:t>– пить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одинаковый напиток этим вечером! Но у ребят разные предпочтения,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поэтому прежде чем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подозвать официанта и сделать заказ, они должны найти компромиссный вариант.</w:t>
      </w:r>
    </w:p>
    <w:p w14:paraId="21700D1C" w14:textId="77777777" w:rsidR="002C6C26" w:rsidRDefault="002C6C26" w:rsidP="00D76D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Удовлетворение, оцениваемое в условных баллах, которое получает каждый из ребят от каждого напитка указана в следующей таблице:</w:t>
      </w:r>
    </w:p>
    <w:tbl>
      <w:tblPr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6"/>
        <w:gridCol w:w="1331"/>
        <w:gridCol w:w="1329"/>
        <w:gridCol w:w="1333"/>
        <w:gridCol w:w="1323"/>
        <w:gridCol w:w="1358"/>
        <w:gridCol w:w="1324"/>
      </w:tblGrid>
      <w:tr w:rsidR="002C6C26" w14:paraId="245E0443" w14:textId="77777777" w:rsidTr="00905A33">
        <w:tc>
          <w:tcPr>
            <w:tcW w:w="1347" w:type="dxa"/>
          </w:tcPr>
          <w:p w14:paraId="62B3B1E7" w14:textId="77777777" w:rsidR="002C6C26" w:rsidRDefault="002C6C26" w:rsidP="00D76D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22BCD6BE" w14:textId="77777777" w:rsidR="002C6C26" w:rsidRDefault="002C6C26" w:rsidP="00D76D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Кофе</w:t>
            </w:r>
          </w:p>
        </w:tc>
        <w:tc>
          <w:tcPr>
            <w:tcW w:w="1329" w:type="dxa"/>
          </w:tcPr>
          <w:p w14:paraId="4186F91C" w14:textId="77777777" w:rsidR="002C6C26" w:rsidRDefault="002C6C26" w:rsidP="00D76D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Квас</w:t>
            </w:r>
          </w:p>
        </w:tc>
        <w:tc>
          <w:tcPr>
            <w:tcW w:w="1333" w:type="dxa"/>
          </w:tcPr>
          <w:p w14:paraId="720F88F3" w14:textId="77777777" w:rsidR="002C6C26" w:rsidRDefault="002C6C26" w:rsidP="00D76D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Морс</w:t>
            </w:r>
          </w:p>
        </w:tc>
        <w:tc>
          <w:tcPr>
            <w:tcW w:w="1323" w:type="dxa"/>
          </w:tcPr>
          <w:p w14:paraId="5905D40D" w14:textId="77777777" w:rsidR="002C6C26" w:rsidRDefault="002C6C26" w:rsidP="00D76D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1358" w:type="dxa"/>
          </w:tcPr>
          <w:p w14:paraId="4FA4E7A4" w14:textId="77777777" w:rsidR="002C6C26" w:rsidRDefault="002C6C26" w:rsidP="00D76D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Лимонад</w:t>
            </w:r>
          </w:p>
        </w:tc>
        <w:tc>
          <w:tcPr>
            <w:tcW w:w="1324" w:type="dxa"/>
          </w:tcPr>
          <w:p w14:paraId="04574E28" w14:textId="77777777" w:rsidR="002C6C26" w:rsidRDefault="002C6C26" w:rsidP="00D76D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Сок</w:t>
            </w:r>
          </w:p>
        </w:tc>
      </w:tr>
      <w:tr w:rsidR="002C6C26" w14:paraId="687C9BCA" w14:textId="77777777" w:rsidTr="00905A33">
        <w:tc>
          <w:tcPr>
            <w:tcW w:w="1347" w:type="dxa"/>
          </w:tcPr>
          <w:p w14:paraId="45D64CDD" w14:textId="77777777" w:rsidR="002C6C26" w:rsidRDefault="002C6C26" w:rsidP="00D76D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Дэвид</w:t>
            </w:r>
          </w:p>
        </w:tc>
        <w:tc>
          <w:tcPr>
            <w:tcW w:w="1331" w:type="dxa"/>
          </w:tcPr>
          <w:p w14:paraId="494FA1E9" w14:textId="77777777" w:rsidR="002C6C26" w:rsidRDefault="002C6C26" w:rsidP="00D76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9" w:type="dxa"/>
          </w:tcPr>
          <w:p w14:paraId="0F034981" w14:textId="77777777" w:rsidR="002C6C26" w:rsidRDefault="002C6C26" w:rsidP="00D76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</w:tcPr>
          <w:p w14:paraId="0C2795E2" w14:textId="77777777" w:rsidR="002C6C26" w:rsidRDefault="002C6C26" w:rsidP="00D76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14:paraId="65ADC588" w14:textId="77777777" w:rsidR="002C6C26" w:rsidRDefault="002C6C26" w:rsidP="00D76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</w:tcPr>
          <w:p w14:paraId="567FE8B8" w14:textId="77777777" w:rsidR="002C6C26" w:rsidRDefault="002C6C26" w:rsidP="00D76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14:paraId="040FAD6B" w14:textId="77777777" w:rsidR="002C6C26" w:rsidRDefault="002C6C26" w:rsidP="00D76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6C26" w14:paraId="248DFC29" w14:textId="77777777" w:rsidTr="00905A33">
        <w:tc>
          <w:tcPr>
            <w:tcW w:w="1347" w:type="dxa"/>
          </w:tcPr>
          <w:p w14:paraId="0F717DE3" w14:textId="77777777" w:rsidR="002C6C26" w:rsidRDefault="002C6C26" w:rsidP="00D76D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Андрей</w:t>
            </w:r>
          </w:p>
        </w:tc>
        <w:tc>
          <w:tcPr>
            <w:tcW w:w="1331" w:type="dxa"/>
          </w:tcPr>
          <w:p w14:paraId="0FF7175A" w14:textId="77777777" w:rsidR="002C6C26" w:rsidRDefault="002C6C26" w:rsidP="00D76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14:paraId="15479FC7" w14:textId="77777777" w:rsidR="002C6C26" w:rsidRDefault="002C6C26" w:rsidP="00D76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14:paraId="77C96517" w14:textId="77777777" w:rsidR="002C6C26" w:rsidRDefault="002C6C26" w:rsidP="00D76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3" w:type="dxa"/>
          </w:tcPr>
          <w:p w14:paraId="04380E5B" w14:textId="77777777" w:rsidR="002C6C26" w:rsidRDefault="002C6C26" w:rsidP="00D76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</w:tcPr>
          <w:p w14:paraId="758B7B38" w14:textId="77777777" w:rsidR="002C6C26" w:rsidRDefault="002C6C26" w:rsidP="00D76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14:paraId="0302FC19" w14:textId="77777777" w:rsidR="002C6C26" w:rsidRDefault="002C6C26" w:rsidP="00D76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C26" w14:paraId="191D3A40" w14:textId="77777777" w:rsidTr="00905A33">
        <w:tc>
          <w:tcPr>
            <w:tcW w:w="1347" w:type="dxa"/>
          </w:tcPr>
          <w:p w14:paraId="760F89C2" w14:textId="77777777" w:rsidR="002C6C26" w:rsidRDefault="002C6C26" w:rsidP="00D76D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Рома</w:t>
            </w:r>
          </w:p>
        </w:tc>
        <w:tc>
          <w:tcPr>
            <w:tcW w:w="1331" w:type="dxa"/>
          </w:tcPr>
          <w:p w14:paraId="4D24D8A7" w14:textId="77777777" w:rsidR="002C6C26" w:rsidRDefault="002C6C26" w:rsidP="00D76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14:paraId="19985E34" w14:textId="77777777" w:rsidR="002C6C26" w:rsidRDefault="002C6C26" w:rsidP="00D76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3" w:type="dxa"/>
          </w:tcPr>
          <w:p w14:paraId="0562BB13" w14:textId="77777777" w:rsidR="002C6C26" w:rsidRDefault="002C6C26" w:rsidP="00D76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14:paraId="37AF74A3" w14:textId="77777777" w:rsidR="002C6C26" w:rsidRDefault="002C6C26" w:rsidP="00D76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</w:tcPr>
          <w:p w14:paraId="611A558C" w14:textId="77777777" w:rsidR="002C6C26" w:rsidRDefault="002C6C26" w:rsidP="00D76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14:paraId="4A50CEE0" w14:textId="77777777" w:rsidR="002C6C26" w:rsidRDefault="002C6C26" w:rsidP="00D76D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15058AF" w14:textId="77777777" w:rsidR="002C6C26" w:rsidRDefault="002C6C26" w:rsidP="00D76D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Также эти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 считают себя эксперт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теоретико-игровых моделях и утверждают, что точно знают</w:t>
      </w:r>
      <w:r>
        <w:rPr>
          <w:rFonts w:ascii="Times New Roman" w:eastAsia="Times New Roman" w:hAnsi="Times New Roman" w:cs="Times New Roman"/>
          <w:sz w:val="24"/>
          <w:szCs w:val="24"/>
        </w:rPr>
        <w:t>, как делать выбор в такой непростой ситуации</w:t>
      </w:r>
      <w:r w:rsidR="004F2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9DF">
        <w:rPr>
          <w:rFonts w:ascii="Times New Roman" w:eastAsia="Times New Roman" w:hAnsi="Times New Roman" w:cs="Times New Roman"/>
          <w:sz w:val="24"/>
          <w:szCs w:val="24"/>
        </w:rPr>
        <w:t>– надо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принципом Парето! (Хотя если быть честным, они знают лишь определения.)</w:t>
      </w:r>
    </w:p>
    <w:p w14:paraId="5266E43A" w14:textId="77777777" w:rsidR="002C6C26" w:rsidRDefault="002C6C26" w:rsidP="00D76DA9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Слабый Парето-оптимум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это доступные альтернативы, выгоду от которых нельзя увеличить для всех игроков сразу (но можно для некоторых игроков, не уменьшая при этом выгоду остальных).</w:t>
      </w:r>
    </w:p>
    <w:p w14:paraId="504E56D1" w14:textId="77777777" w:rsidR="002C6C26" w:rsidRDefault="002C6C26" w:rsidP="00D76DA9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Сильный Парето-оптимум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это доступные альтернативы, выгоду от которых нельзя увеличить для кого-то из игроков, не снизив при этом выгоду какого-либо другого игрока.</w:t>
      </w:r>
    </w:p>
    <w:p w14:paraId="68657048" w14:textId="77777777" w:rsidR="002C6C26" w:rsidRDefault="002C6C26" w:rsidP="00D76D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Помогите компании лучших друзей определиться с выбором. Для этого:</w:t>
      </w:r>
    </w:p>
    <w:p w14:paraId="16916AA0" w14:textId="77777777" w:rsidR="002C6C26" w:rsidRDefault="002C6C26" w:rsidP="00D76D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1) Найдите альтернативы, составляющие слабый Парето-оптимум.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Здесь и в последующих пунктах задания обязательно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укажите, почему отвергнутые альтернативы не попали в соответствующие множества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B44840" w14:textId="77777777" w:rsidR="002C6C26" w:rsidRDefault="002C6C26" w:rsidP="00D76D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Усильте решение 1 пункта, указав альтернативы, составляющие сильный Парето-оптимум.</w:t>
      </w:r>
    </w:p>
    <w:p w14:paraId="1644AE12" w14:textId="77777777" w:rsidR="002C6C26" w:rsidRDefault="002C6C26" w:rsidP="00D76D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Если сильный Парето-оптимум не позволит друзьям сделать однозначный выбор, предположите, что для того, чтобы исключить невыгодные для себя варианты напитка, ребята могут объединяться в коалиции по 2 человека. Любая коалиция из двух человек может заблокировать те варианты напитков, которые приносят каждому ее участнику удовлетворения меньше, чем 4 балла, игнорируя мнение третьего человека, не вошедшего в коалицию. </w:t>
      </w:r>
    </w:p>
    <w:p w14:paraId="63D6B4D0" w14:textId="77777777" w:rsidR="002C6C26" w:rsidRDefault="002C6C26" w:rsidP="00D76DA9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Ядром кооперативной игры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называется набор альтернатив, которые ни одна коалиция не может заблокировать.</w:t>
      </w:r>
    </w:p>
    <w:p w14:paraId="3EE38C52" w14:textId="77777777" w:rsidR="002C6C26" w:rsidRDefault="002C6C26" w:rsidP="00D76D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Найдите ядро данной кооперативной игры и укажите, какой напиток в итоге закажут ребята.</w:t>
      </w:r>
    </w:p>
    <w:p w14:paraId="3A8AE9D3" w14:textId="77777777" w:rsidR="00D76DA9" w:rsidRDefault="00D76DA9" w:rsidP="00D76D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391ACA" w14:textId="77777777" w:rsidR="00D76DA9" w:rsidRDefault="00D76DA9" w:rsidP="00D76DA9">
      <w:pPr>
        <w:pStyle w:val="NormalWeb"/>
        <w:spacing w:before="0" w:beforeAutospacing="0" w:after="0" w:afterAutospacing="0" w:line="276" w:lineRule="auto"/>
        <w:ind w:firstLine="426"/>
      </w:pPr>
      <w:r>
        <w:rPr>
          <w:b/>
          <w:bCs/>
          <w:color w:val="000000"/>
        </w:rPr>
        <w:t>Задача 5. Счастье без мухоморов</w:t>
      </w:r>
    </w:p>
    <w:p w14:paraId="17AAFA68" w14:textId="597BB0E9" w:rsidR="007B6E3F" w:rsidRDefault="007B6E3F" w:rsidP="007B6E3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Среди жителей Лесной страны – лесных гномов – жульен из мухоморов пользуется повышенным спросом. 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Гномпотребнадзора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убежден, что необходимо ограничить потребление этого сомнительного с точки зрения пользы деликатеса. Поэтому он настаивает на вводе налога на продажу этого продукта. А Министр здравоохранения, ссылаясь на результаты исследований, утверждает, что сокращение потребления мухоморов значительно снизит уровень счастья жителей лесной страны. Согласно его данным,</w:t>
      </w:r>
      <w:r w:rsidR="00924E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уровень счастья каждого потребителя жульена из мухоморов описывается функцией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U=40x-2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+4y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, где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U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– уровень счастья (в баллах),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x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жульена (кокотниц* в день),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y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– расходы на остальные блага (монет в день). </w:t>
      </w:r>
      <w:r w:rsidR="00B714DD">
        <w:rPr>
          <w:rFonts w:ascii="Times New Roman" w:eastAsia="Times New Roman" w:hAnsi="Times New Roman" w:cs="Times New Roman"/>
          <w:sz w:val="24"/>
          <w:szCs w:val="24"/>
        </w:rPr>
        <w:t xml:space="preserve">Всего потребителей жульена 100, каждый из них </w:t>
      </w:r>
      <w:r w:rsidR="00123599">
        <w:rPr>
          <w:rFonts w:ascii="Times New Roman" w:eastAsia="Times New Roman" w:hAnsi="Times New Roman" w:cs="Times New Roman"/>
          <w:sz w:val="24"/>
          <w:szCs w:val="24"/>
        </w:rPr>
        <w:t xml:space="preserve">ежедневно </w:t>
      </w:r>
      <w:r w:rsidR="00B714DD">
        <w:rPr>
          <w:rFonts w:ascii="Times New Roman" w:eastAsia="Times New Roman" w:hAnsi="Times New Roman" w:cs="Times New Roman"/>
          <w:sz w:val="24"/>
          <w:szCs w:val="24"/>
        </w:rPr>
        <w:t>распределяет доход в 20 монет между жульеном и другими благами так, чтобы его счастье было максимальным каждый день.</w:t>
      </w:r>
    </w:p>
    <w:p w14:paraId="15552659" w14:textId="0613C6AB" w:rsidR="007B6E3F" w:rsidRDefault="007B6E3F" w:rsidP="007B6E3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трех дней ожесточенных дебатов Министр финансов предложил ввести налог по ставке </w:t>
      </w:r>
      <w:r w:rsidRPr="001F674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монет на каждую продаваемую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кокотницу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жульеном и из собранных средств выплачивать потребителям жульена компенсацию в размере, который восстановит их уровень счастья. </w:t>
      </w:r>
      <w:r w:rsidR="00B714DD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невное предложение деликатеса описывается функцией </w:t>
      </w:r>
      <m:oMath>
        <m:r>
          <w:rPr>
            <w:rFonts w:ascii="Cambria Math" w:eastAsia="Cambria Math" w:hAnsi="Cambria Math" w:cs="Cambria Math"/>
            <w:sz w:val="24"/>
            <w:szCs w:val="24"/>
            <w:lang w:val="en-US"/>
          </w:rPr>
          <m:t>S</m:t>
        </m:r>
        <m:r>
          <w:rPr>
            <w:rFonts w:ascii="Cambria Math" w:eastAsia="Cambria Math" w:hAnsi="Cambria Math" w:cs="Cambria Math"/>
            <w:sz w:val="24"/>
            <w:szCs w:val="24"/>
          </w:rPr>
          <m:t>=25P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, где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P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– цена кокотницы с жульеном (монет), </w:t>
      </w:r>
      <w:r w:rsidRPr="007B6E3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</w:t>
      </w:r>
      <w:r w:rsidRPr="007B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количество порций жульена, которое предлагают продавцы ежедневно на рынке всего (штук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кокотниц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Поэтому он рассчитал такую налоговую ставку, при которой поступления от этого налога в казну будут максимальны. </w:t>
      </w:r>
    </w:p>
    <w:p w14:paraId="7EACF181" w14:textId="0B8A5E6A" w:rsidR="007B6E3F" w:rsidRDefault="007B6E3F" w:rsidP="007B6E3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и на сколько в итоге изменятся чистые доходы казны (то есть доходы за вычетом расходов) в результате реализации предложений Министра финансов, если все прочие доходы и расходы казны останутся неизменными?</w:t>
      </w:r>
    </w:p>
    <w:p w14:paraId="4BB9E583" w14:textId="77777777" w:rsidR="007B6E3F" w:rsidRDefault="007B6E3F" w:rsidP="007B6E3F">
      <w:pPr>
        <w:spacing w:before="1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Кокотница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жаропрочная посуда, предназначенная для приготовления горячих закусок.</w:t>
      </w:r>
    </w:p>
    <w:p w14:paraId="7A066C50" w14:textId="77777777" w:rsidR="00D76DA9" w:rsidRDefault="00D76DA9"/>
    <w:sectPr w:rsidR="00D76DA9" w:rsidSect="00D76DA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457"/>
    <w:rsid w:val="00034671"/>
    <w:rsid w:val="00073DC7"/>
    <w:rsid w:val="00123599"/>
    <w:rsid w:val="0013313C"/>
    <w:rsid w:val="001F6747"/>
    <w:rsid w:val="002C6C26"/>
    <w:rsid w:val="00302BB0"/>
    <w:rsid w:val="00477B2F"/>
    <w:rsid w:val="004913CB"/>
    <w:rsid w:val="004F2708"/>
    <w:rsid w:val="004F3ED0"/>
    <w:rsid w:val="005D6FE9"/>
    <w:rsid w:val="007B6E3F"/>
    <w:rsid w:val="00842710"/>
    <w:rsid w:val="00924E0D"/>
    <w:rsid w:val="00B4621B"/>
    <w:rsid w:val="00B714DD"/>
    <w:rsid w:val="00C57457"/>
    <w:rsid w:val="00CA59DF"/>
    <w:rsid w:val="00D76DA9"/>
    <w:rsid w:val="00DA3BC2"/>
    <w:rsid w:val="00F6123C"/>
    <w:rsid w:val="00F7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F286B1"/>
  <w15:chartTrackingRefBased/>
  <w15:docId w15:val="{03A528CA-D41C-47CF-8638-4BD8E48D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457"/>
    <w:pPr>
      <w:spacing w:after="200" w:line="276" w:lineRule="auto"/>
    </w:pPr>
    <w:rPr>
      <w:rFonts w:ascii="Calibri" w:eastAsia="Calibri" w:hAnsi="Calibri" w:cs="Calibr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F61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2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23C"/>
    <w:rPr>
      <w:rFonts w:ascii="Calibri" w:eastAsia="Calibri" w:hAnsi="Calibri" w:cs="Calibri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23C"/>
    <w:rPr>
      <w:rFonts w:ascii="Calibri" w:eastAsia="Calibri" w:hAnsi="Calibri" w:cs="Calibri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4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1288</Words>
  <Characters>7347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Федоровых Данил Александрович</cp:lastModifiedBy>
  <cp:revision>18</cp:revision>
  <dcterms:created xsi:type="dcterms:W3CDTF">2021-03-01T11:28:00Z</dcterms:created>
  <dcterms:modified xsi:type="dcterms:W3CDTF">2021-03-03T02:31:00Z</dcterms:modified>
</cp:coreProperties>
</file>