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35E5" w:rsidRDefault="00BD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XXVII Межрегиональный экономический фестиваль школьников</w:t>
      </w:r>
    </w:p>
    <w:p w14:paraId="00000002" w14:textId="77777777" w:rsidR="002B35E5" w:rsidRDefault="00BD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Сибириада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Шаг в мечту»</w:t>
      </w:r>
    </w:p>
    <w:p w14:paraId="00000003" w14:textId="77777777" w:rsidR="002B35E5" w:rsidRDefault="00BD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Олимпиада по экономике для учащихся 9х классов 26.02.2020</w:t>
      </w:r>
    </w:p>
    <w:p w14:paraId="00000004" w14:textId="77777777" w:rsidR="002B35E5" w:rsidRDefault="00BD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</w:p>
    <w:p w14:paraId="00000005" w14:textId="77777777" w:rsidR="002B35E5" w:rsidRDefault="00BD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работы – 240 минут</w:t>
      </w:r>
    </w:p>
    <w:p w14:paraId="00000006" w14:textId="77777777" w:rsidR="002B35E5" w:rsidRDefault="00BD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тур – 100</w:t>
      </w:r>
    </w:p>
    <w:p w14:paraId="00000007" w14:textId="77777777" w:rsidR="002B35E5" w:rsidRDefault="00BD319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Каждая задача оценивается из 20 баллов</w:t>
      </w:r>
    </w:p>
    <w:p w14:paraId="00000008" w14:textId="77777777" w:rsidR="002B35E5" w:rsidRDefault="002B3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2B35E5" w:rsidRDefault="00BD3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Лекарство для борьбы 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(20 баллов)</w:t>
      </w:r>
    </w:p>
    <w:p w14:paraId="28664160" w14:textId="77777777" w:rsidR="00C64770" w:rsidRDefault="00C64770" w:rsidP="00C647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прошлом году было налажено производство очень необходимой всем живой и мертвой воды, предназначенной для борьбы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ее изготовления используется уникальное сырье, которое является единственным лимитирующим ресурсом. Ежемесячно местные жители добывают 1800 кг этого сырья, и все оно идет в дальнейшую переработку на местном заводике. Для изготовления одной бутыли с живой водой требуется 8 кг, а для изготовления одной бутыли с мертвой водой нужно 2 кг этого уникального сырья. Полезные свойства воды проявляются лишь тогда, когда одновременно используются одна бутыль с живой и две бутыли с мертвой водой, поэтому сам лечебный препарат комплектуется соответствующим образом — так получается одна порция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лекарственного  препарата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E6D3F1" w14:textId="77777777" w:rsidR="00C64770" w:rsidRDefault="00C64770" w:rsidP="00C6477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Определите, сколько бутылей с живой и мертвой водой целесообразно производить на местном заводике из сырья, добываемого жителями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получить своими силами максимальное число порций лекарственного препарата.</w:t>
      </w:r>
    </w:p>
    <w:p w14:paraId="335DBD1D" w14:textId="77777777" w:rsidR="00C64770" w:rsidRDefault="00C64770" w:rsidP="00C6477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этом году в соседней стране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тоже наладили производство живой и мертвой воды. Теперь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обмениваться живой и мертвой водой. При этом 1 бутыль с живой водой всегда можно обменять на 3 бутыли с мертвой водой, и наоборот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согласна на обмен любого количества бутылей в такой пропорции). Определите, сколько какой воды теперь следует производить местному заводику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сколько какой воды целесообразно использовать для обмена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какое максимальное количество порций лекарственного препарата можно получить.</w:t>
      </w:r>
    </w:p>
    <w:p w14:paraId="2E2CBF0D" w14:textId="77777777" w:rsidR="00C64770" w:rsidRDefault="00C64770" w:rsidP="00C6477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 целях обеспечения национальной безопасности правительством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принято решение осуществлять производство 60 порций лекарственного препарата исключительно силами местного заводика с использованием только отечественного сырья. Определите, сколько какой воды теперь должен производить местный заводик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сколько какой воды в новых условиях будет использоваться для обмена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какое максимальное количество порций лекарственного препарата можно будет получить.</w:t>
      </w:r>
    </w:p>
    <w:p w14:paraId="0000000E" w14:textId="77777777" w:rsidR="002B35E5" w:rsidRDefault="002B3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2B35E5" w:rsidRDefault="00BD3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2. Производительность труда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(20 баллов)</w:t>
      </w:r>
    </w:p>
    <w:p w14:paraId="00000010" w14:textId="77777777" w:rsidR="002B35E5" w:rsidRDefault="00BD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Киса и Ося получили очень выгодный заказ на изготовление партии табуреток. Стоимость заказа – 500 тыс. рублей. Но заказчик пообещал заплатить больше, если удастся сократить время выполнения заказа – если время выполнения заказа будет сокращено на А%, то плата за выполненный заказ будет увеличена на А%.</w:t>
      </w:r>
    </w:p>
    <w:p w14:paraId="00000011" w14:textId="2FE32786" w:rsidR="002B35E5" w:rsidRDefault="00BD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Киса приобрел новый набор стамесок и сумел повысить свою производительность труда на 20%, Ося достал новый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шуруповерт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сумел повысить свою производительность труда на 50%. В результате мастера сумели досрочно выполнить заказ </w:t>
      </w:r>
      <w:r w:rsidR="00C64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(начинают и заканчивают работать они одновременно)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получили плату в размере 600 тыс. руб., которую поделили пропорционально количеству изготовленных табуреток.</w:t>
      </w:r>
    </w:p>
    <w:p w14:paraId="00000012" w14:textId="77777777" w:rsidR="002B35E5" w:rsidRDefault="00BD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какую сумму получил в итоге каждый из мастеров.</w:t>
      </w:r>
    </w:p>
    <w:p w14:paraId="00000013" w14:textId="77777777" w:rsidR="002B35E5" w:rsidRDefault="002B3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2B35E5" w:rsidRDefault="00BD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3.  Торговля сокосодержащими напитками    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20 баллов)</w:t>
      </w:r>
    </w:p>
    <w:p w14:paraId="00000015" w14:textId="3E790189" w:rsidR="002B35E5" w:rsidRDefault="00BD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Предприниматель Рафик закупает сокосодержащие напитки, смешивает их, разливает в</w:t>
      </w:r>
      <w:r w:rsidR="00C6477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полулитровые бутылки, а потом продает оптом предпринимателю Артуру.</w:t>
      </w:r>
    </w:p>
    <w:p w14:paraId="00000016" w14:textId="77777777" w:rsidR="002B35E5" w:rsidRDefault="00BD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прошлом месяце Рафик закупил два вида сокосодержащих напитков: напиток А с содержанием сока 40% и напиток Б с содержанием сока 48%. Закупочная цена напитка А – 60 рублей за литр, а закупочная цена напитка Б – 20 рублей за литр. Смешав эти напитки и разлив по бутылкам, он получил 200 бутылок нового напитка С, содержание сока в котором составило 42%.</w:t>
      </w:r>
    </w:p>
    <w:p w14:paraId="00000017" w14:textId="77777777" w:rsidR="002B35E5" w:rsidRDefault="00BD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 Артур скупил всю партию бутылок с напитком С и реализовал ее в розницу с наценкой в 25%. Известно, что общая выручка Артура от продажи напитка С составила 10 тыс. рублей. Определите:</w:t>
      </w:r>
    </w:p>
    <w:p w14:paraId="00000018" w14:textId="77777777" w:rsidR="002B35E5" w:rsidRDefault="00BD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какой была оптовая цена одной бутылки с напитком С;</w:t>
      </w:r>
    </w:p>
    <w:p w14:paraId="00000019" w14:textId="77777777" w:rsidR="002B35E5" w:rsidRDefault="00BD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какую прибыль получил предприниматель Рафик;</w:t>
      </w:r>
    </w:p>
    <w:p w14:paraId="0000001A" w14:textId="77777777" w:rsidR="002B35E5" w:rsidRDefault="00BD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 кого из предпринимателей прибыль оказалась меньше и на сколько процентов.</w:t>
      </w:r>
    </w:p>
    <w:p w14:paraId="0000001B" w14:textId="77777777" w:rsidR="002B35E5" w:rsidRDefault="002B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09023F88" w:rsidR="002B35E5" w:rsidRDefault="00BD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Примечание.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770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ругие виды расходов предпринимателей Рафика и Артура в расчет не принимаются, а также нет потерь закупаемого сырья и боя бутылок.</w:t>
      </w:r>
    </w:p>
    <w:p w14:paraId="0000001D" w14:textId="77777777" w:rsidR="002B35E5" w:rsidRDefault="002B3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2B35E5" w:rsidRDefault="00BD3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4. Сберегательный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Накопительный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(20 баллов)</w:t>
      </w:r>
    </w:p>
    <w:p w14:paraId="0000001F" w14:textId="77777777" w:rsidR="002B35E5" w:rsidRDefault="00BD319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Гены Иванова есть небольшая сумма сбережений, и он раздумывает, как их выгоднее разместить на один год. Он может открыть вклад «Сберегательный» под 17,5% годовых, или счет «Накопительный», </w:t>
      </w:r>
      <w:r>
        <w:rPr>
          <w:rFonts w:ascii="Times New Roman" w:eastAsia="Times New Roman" w:hAnsi="Times New Roman" w:cs="Times New Roman"/>
          <w:sz w:val="24"/>
          <w:szCs w:val="24"/>
        </w:rPr>
        <w:t>где начисление процентов происходит ежемесячно по следующей схеме: первые три месяца проценты начисляются исходя из 10% годовых,  следующие три месяца – исходя из 15% годовых, следующие три месяца – из 20% годовых и последние три месяца – из 25% годовых.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течение года начисление процентов происходит по формуле простых процентов.</w:t>
      </w:r>
    </w:p>
    <w:p w14:paraId="00000020" w14:textId="77777777" w:rsidR="002B35E5" w:rsidRDefault="00BD3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Какое решение вы посоветуете принять Гене? Объясните, почему.</w:t>
      </w:r>
    </w:p>
    <w:p w14:paraId="00000021" w14:textId="77777777" w:rsidR="002B35E5" w:rsidRDefault="00BD319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Объясните, чем банку может быть выгодна схема начисления процентов по счету «Накопительный».</w:t>
      </w:r>
    </w:p>
    <w:p w14:paraId="00000022" w14:textId="51EAAD72" w:rsidR="002B35E5" w:rsidRDefault="00BD3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Не зная ваших советов, 1 июня Гена открыл счет «Накопительный» и положил на него все свои сбережения 30000 руб.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банке объяснил</w:t>
      </w:r>
      <w:r w:rsidRPr="00BD3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ему, что этот счет можно пополнять. При пополнении счета на каждую вновь внесенную сумму проценты начисляются по исходной схеме заново, начиная с 10% годовых.</w:t>
      </w:r>
    </w:p>
    <w:p w14:paraId="00000023" w14:textId="77777777" w:rsidR="002B35E5" w:rsidRDefault="00BD319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прошлом году Гена оплатил свое обучение на курсах и в начале текущего года направил в налоговую инспекцию документы для получения налогового вычета по расходам на обучение*. В конце июля ему была возвращена сумма излишне уплаченного налога, и 1 августа он ее полностью внес на счет «Накопительный». 1 декабря на счете было уже 38618,75 руб. Определите, каковы были расходы Гены Иванова на оплату образования в прошлом году.</w:t>
      </w:r>
    </w:p>
    <w:p w14:paraId="00000024" w14:textId="77777777" w:rsidR="002B35E5" w:rsidRDefault="00BD319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В соответствии с Налоговым кодексом, налогоплательщик может уменьшить размер налогооблагаемой базы на сумму расходов на оплату образовательных услуг. Если в течение года подоходный налог исчислялся и взимался без учета уменьшения налогооблагаемой базы, то в следующем году по заявлению налогоплательщика можно вернуть излишне уплаченную сумму налога. Подоходный налог равен 13%.</w:t>
      </w:r>
    </w:p>
    <w:p w14:paraId="00000025" w14:textId="77777777" w:rsidR="002B35E5" w:rsidRDefault="00BD3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5. Как получить миллиард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(20 баллов)</w:t>
      </w:r>
    </w:p>
    <w:p w14:paraId="00000026" w14:textId="44850826" w:rsidR="002B35E5" w:rsidRDefault="00BD31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гений, миллиардер</w:t>
      </w:r>
      <w:r w:rsidR="00187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и филантроп. Он пригласил к себе Стива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Роджерса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Наташу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Романофф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сказал: «Я очень богат и добр, и хотел бы поделиться с кем-то из вас своими деньгами. Всего я принес с собой 1 миллиард долларов и готов отдать его кому-то из вас, но сделаю я это в игровой форме: я посажу вас в разные комнаты, так чтобы вы не могли договориться, и каждому из вас по очереди буду предлагать деньги. Первое предложение я сделаю Стиву и предложу ему 1$, а Наташе 0$, если он согласится, то игра на этом закончится, если нет, то я пойду к Наташе и предложу ей 10$, а Стиву 0$, если она соглашается, то игра заканчивается, а если нет, то я опять иду к Стиву и предлагаю 100$ ему и 0$ Наташе и т.д.»</w:t>
      </w:r>
    </w:p>
    <w:p w14:paraId="00000027" w14:textId="77777777" w:rsidR="002B35E5" w:rsidRDefault="00BD3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Кому и сколько денег достанется, если Стив и Наташа думают только о своей личной выгоде, при этом каждый из них об этом знает и старается предвидеть действия конкурента? Объясните свой ответ.</w:t>
      </w:r>
    </w:p>
    <w:p w14:paraId="00000028" w14:textId="77777777" w:rsidR="002B35E5" w:rsidRDefault="00BD3191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Б) Когда проводились реальные игровые эксперименты с похожими правилами, оказалось, что люди зачастую ведут себя в подобных ситуациях не так, как это можно от них ожидать, если следовать предположениям, описанным в вопросе А). Каковы на ваш взгляд могут быть причины такого несовпадения?</w:t>
      </w:r>
    </w:p>
    <w:sectPr w:rsidR="002B35E5">
      <w:pgSz w:w="11906" w:h="16838"/>
      <w:pgMar w:top="567" w:right="707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E5"/>
    <w:rsid w:val="000E38A2"/>
    <w:rsid w:val="00187366"/>
    <w:rsid w:val="002B35E5"/>
    <w:rsid w:val="00BD3191"/>
    <w:rsid w:val="00C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C417C1"/>
  <w15:docId w15:val="{A849AB36-D967-4349-9471-A34212D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48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B4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E412C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BjddQkLYAzjzXRgfXmGDzVH/oQ==">AMUW2mUPnFTtLz4WhwJqQab7aS1Xhc48Pv7Gh/Iif7iElNg6+Zb9PUlWbfQ7rdaYCyaD6QMk7GLU58HRnOj8+/llflkaY+FklzCmcPypNzj8arKgBubJfAg=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Danil Fedorovykh</cp:lastModifiedBy>
  <cp:revision>5</cp:revision>
  <dcterms:created xsi:type="dcterms:W3CDTF">2020-02-22T10:30:00Z</dcterms:created>
  <dcterms:modified xsi:type="dcterms:W3CDTF">2020-02-25T05:00:00Z</dcterms:modified>
</cp:coreProperties>
</file>